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599" w:rsidRPr="006A5599" w:rsidRDefault="006A5599" w:rsidP="006A5599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129"/>
      <w:r w:rsidRPr="006A5599">
        <w:rPr>
          <w:rFonts w:ascii="Times New Roman" w:eastAsia="Times New Roman" w:hAnsi="Times New Roman" w:cs="Times New Roman"/>
          <w:b/>
          <w:bCs/>
        </w:rPr>
        <w:t>Урок 12. Медоносная пчела. Пчеловодство</w:t>
      </w:r>
      <w:bookmarkEnd w:id="0"/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6A5599">
        <w:rPr>
          <w:rFonts w:ascii="Times New Roman" w:eastAsia="Times New Roman" w:hAnsi="Times New Roman" w:cs="Times New Roman"/>
        </w:rPr>
        <w:t>Медоносная пчела. Пчеловодство.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6A5599">
        <w:rPr>
          <w:rFonts w:ascii="Times New Roman" w:eastAsia="Times New Roman" w:hAnsi="Times New Roman" w:cs="Times New Roman"/>
        </w:rPr>
        <w:t>Раскрыть особенности строения медоносной пчелы в связи с общественным образом жизни; рассказать о ее роли в природе и жизни человека.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6A5599">
        <w:rPr>
          <w:rFonts w:ascii="Times New Roman" w:eastAsia="Times New Roman" w:hAnsi="Times New Roman" w:cs="Times New Roman"/>
        </w:rPr>
        <w:t>Коллекция насекомых, гербарии насекомоопыляемых рас</w:t>
      </w:r>
      <w:r w:rsidRPr="006A5599">
        <w:rPr>
          <w:rFonts w:ascii="Times New Roman" w:eastAsia="Times New Roman" w:hAnsi="Times New Roman" w:cs="Times New Roman"/>
        </w:rPr>
        <w:softHyphen/>
        <w:t>тений, диафильм «Отряд перепончатокрылые», таблица «Пчелиная семья», кинофрагмент «Жизнь пчелиной семьи», плакат о значении пчелы в жизни человека.</w:t>
      </w:r>
    </w:p>
    <w:p w:rsidR="006A5599" w:rsidRPr="006A5599" w:rsidRDefault="006A5599" w:rsidP="006A5599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130"/>
      <w:r w:rsidRPr="006A5599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6A5599" w:rsidRPr="006A5599" w:rsidRDefault="006A5599" w:rsidP="00A536F8">
      <w:pPr>
        <w:numPr>
          <w:ilvl w:val="0"/>
          <w:numId w:val="2"/>
        </w:numPr>
        <w:tabs>
          <w:tab w:val="left" w:pos="227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6A5599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6A5599" w:rsidRPr="006A5599" w:rsidRDefault="006A5599" w:rsidP="00A536F8">
      <w:pPr>
        <w:numPr>
          <w:ilvl w:val="0"/>
          <w:numId w:val="2"/>
        </w:numPr>
        <w:tabs>
          <w:tab w:val="left" w:pos="227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6A5599">
        <w:rPr>
          <w:rFonts w:ascii="Times New Roman" w:eastAsia="Times New Roman" w:hAnsi="Times New Roman" w:cs="Times New Roman"/>
          <w:b/>
          <w:bCs/>
        </w:rPr>
        <w:t xml:space="preserve">Актуализация опорных знаний </w:t>
      </w:r>
      <w:r w:rsidRPr="006A5599">
        <w:rPr>
          <w:rFonts w:ascii="Times New Roman" w:eastAsia="Times New Roman" w:hAnsi="Times New Roman" w:cs="Times New Roman"/>
        </w:rPr>
        <w:t>(8 минут)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Проводится работа в группах.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6A5599">
        <w:rPr>
          <w:rFonts w:ascii="Times New Roman" w:eastAsia="Times New Roman" w:hAnsi="Times New Roman" w:cs="Times New Roman"/>
          <w:i/>
          <w:iCs/>
        </w:rPr>
        <w:t>Группа 1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 Дайте характеристику перепончатокрылым насекомым, опираясь на поставленные ниже вопросы.</w:t>
      </w:r>
    </w:p>
    <w:p w:rsidR="006A5599" w:rsidRPr="006A5599" w:rsidRDefault="006A5599" w:rsidP="00A536F8">
      <w:pPr>
        <w:numPr>
          <w:ilvl w:val="0"/>
          <w:numId w:val="3"/>
        </w:numPr>
        <w:tabs>
          <w:tab w:val="left" w:pos="660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Назовите представителей перепончатокрылых.</w:t>
      </w:r>
    </w:p>
    <w:p w:rsidR="006A5599" w:rsidRPr="006A5599" w:rsidRDefault="006A5599" w:rsidP="00A536F8">
      <w:pPr>
        <w:numPr>
          <w:ilvl w:val="0"/>
          <w:numId w:val="3"/>
        </w:numPr>
        <w:tabs>
          <w:tab w:val="left" w:pos="660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Сколько пар ног у перепончатокрылых?</w:t>
      </w:r>
    </w:p>
    <w:p w:rsidR="006A5599" w:rsidRPr="006A5599" w:rsidRDefault="006A5599" w:rsidP="00A536F8">
      <w:pPr>
        <w:numPr>
          <w:ilvl w:val="0"/>
          <w:numId w:val="3"/>
        </w:numPr>
        <w:tabs>
          <w:tab w:val="left" w:pos="660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Сколько пар крыльев у этих насекомых?</w:t>
      </w:r>
    </w:p>
    <w:p w:rsidR="006A5599" w:rsidRPr="006A5599" w:rsidRDefault="006A5599" w:rsidP="00A536F8">
      <w:pPr>
        <w:numPr>
          <w:ilvl w:val="0"/>
          <w:numId w:val="3"/>
        </w:numPr>
        <w:tabs>
          <w:tab w:val="left" w:pos="660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Какой ротовой аппарат у медоносной пчелы? Какое он имеет значение?</w:t>
      </w:r>
    </w:p>
    <w:p w:rsidR="006A5599" w:rsidRPr="006A5599" w:rsidRDefault="006A5599" w:rsidP="00A536F8">
      <w:pPr>
        <w:numPr>
          <w:ilvl w:val="0"/>
          <w:numId w:val="3"/>
        </w:numPr>
        <w:tabs>
          <w:tab w:val="left" w:pos="660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Какие органы чувств имеются на голове?</w:t>
      </w:r>
    </w:p>
    <w:p w:rsidR="006A5599" w:rsidRPr="006A5599" w:rsidRDefault="006A5599" w:rsidP="00A536F8">
      <w:pPr>
        <w:numPr>
          <w:ilvl w:val="0"/>
          <w:numId w:val="3"/>
        </w:numPr>
        <w:tabs>
          <w:tab w:val="left" w:pos="660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Какие этапы в своем развитии проходит муравей? Как называется такое развитие?</w:t>
      </w:r>
    </w:p>
    <w:p w:rsidR="006A5599" w:rsidRPr="006A5599" w:rsidRDefault="006A5599" w:rsidP="00A536F8">
      <w:pPr>
        <w:numPr>
          <w:ilvl w:val="0"/>
          <w:numId w:val="3"/>
        </w:numPr>
        <w:tabs>
          <w:tab w:val="left" w:pos="660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Каких насекомых называют жалоносными? Назовите примеры.</w:t>
      </w:r>
    </w:p>
    <w:p w:rsidR="006A5599" w:rsidRPr="006A5599" w:rsidRDefault="006A5599" w:rsidP="00A536F8">
      <w:pPr>
        <w:numPr>
          <w:ilvl w:val="0"/>
          <w:numId w:val="3"/>
        </w:numPr>
        <w:tabs>
          <w:tab w:val="left" w:pos="660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Могут ли жалить муравьи? Почему?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В помощь: М. А. Козлов, Н. М. Олигер «Школьный атлас-определитель беспозво</w:t>
      </w:r>
      <w:r w:rsidRPr="006A5599">
        <w:rPr>
          <w:rFonts w:ascii="Times New Roman" w:eastAsia="Times New Roman" w:hAnsi="Times New Roman" w:cs="Times New Roman"/>
        </w:rPr>
        <w:softHyphen/>
        <w:t>ночных».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6A5599">
        <w:rPr>
          <w:rFonts w:ascii="Times New Roman" w:eastAsia="Times New Roman" w:hAnsi="Times New Roman" w:cs="Times New Roman"/>
          <w:i/>
          <w:iCs/>
        </w:rPr>
        <w:t>Группа 2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  <w:i/>
          <w:iCs/>
        </w:rPr>
        <w:t>О</w:t>
      </w:r>
      <w:r w:rsidRPr="006A5599">
        <w:rPr>
          <w:rFonts w:ascii="Times New Roman" w:eastAsia="Times New Roman" w:hAnsi="Times New Roman" w:cs="Times New Roman"/>
        </w:rPr>
        <w:t xml:space="preserve"> Назовите «общественных» перепончатокрылых насекомых. Что значит «общественный» образ жизни? Какие преимущества он дает?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  <w:sectPr w:rsidR="006A5599" w:rsidRPr="006A5599" w:rsidSect="00490D1C">
          <w:pgSz w:w="11909" w:h="16834"/>
          <w:pgMar w:top="568" w:right="1136" w:bottom="2801" w:left="851" w:header="0" w:footer="3" w:gutter="0"/>
          <w:cols w:space="720"/>
          <w:noEndnote/>
          <w:docGrid w:linePitch="360"/>
        </w:sectPr>
      </w:pPr>
      <w:r w:rsidRPr="006A5599">
        <w:rPr>
          <w:rFonts w:ascii="Times New Roman" w:eastAsia="Times New Roman" w:hAnsi="Times New Roman" w:cs="Times New Roman"/>
        </w:rPr>
        <w:t>В помощь: М. А. Козлов, «Школьный атлас-определитель насекомых»; М. А. Коз</w:t>
      </w:r>
      <w:r w:rsidRPr="006A5599">
        <w:rPr>
          <w:rFonts w:ascii="Times New Roman" w:eastAsia="Times New Roman" w:hAnsi="Times New Roman" w:cs="Times New Roman"/>
        </w:rPr>
        <w:softHyphen/>
        <w:t>лов, Биология: Животные. Учебникдля 7—8 классов ср. школы. § 33; текст урока 11 «За</w:t>
      </w:r>
      <w:r w:rsidRPr="006A5599">
        <w:rPr>
          <w:rFonts w:ascii="Times New Roman" w:eastAsia="Times New Roman" w:hAnsi="Times New Roman" w:cs="Times New Roman"/>
        </w:rPr>
        <w:softHyphen/>
        <w:t>чем муравью муравейник».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  <w:i/>
          <w:iCs/>
        </w:rPr>
        <w:lastRenderedPageBreak/>
        <w:t>О</w:t>
      </w:r>
      <w:r w:rsidRPr="006A5599">
        <w:rPr>
          <w:rFonts w:ascii="Times New Roman" w:eastAsia="Times New Roman" w:hAnsi="Times New Roman" w:cs="Times New Roman"/>
        </w:rPr>
        <w:t xml:space="preserve"> Составьте рассказ «Перепончатокрылые насекомые и значение их в природе и жизни человека» и расскажите его одноклассникам.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В помощь: М. А. Козлов, «Школьный атлас-определитель насекомых»; М. А. Коз</w:t>
      </w:r>
      <w:r w:rsidRPr="006A5599">
        <w:rPr>
          <w:rFonts w:ascii="Times New Roman" w:eastAsia="Times New Roman" w:hAnsi="Times New Roman" w:cs="Times New Roman"/>
        </w:rPr>
        <w:softHyphen/>
        <w:t>лов, Биология: Животные. Учебник для 7-8 классов ср. школы. § 33.</w:t>
      </w:r>
    </w:p>
    <w:p w:rsidR="006A5599" w:rsidRPr="006A5599" w:rsidRDefault="006A5599" w:rsidP="00A536F8">
      <w:pPr>
        <w:keepNext/>
        <w:keepLines/>
        <w:numPr>
          <w:ilvl w:val="0"/>
          <w:numId w:val="2"/>
        </w:numPr>
        <w:tabs>
          <w:tab w:val="left" w:pos="322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131"/>
      <w:r w:rsidRPr="006A5599">
        <w:rPr>
          <w:rFonts w:ascii="Times New Roman" w:eastAsia="Times New Roman" w:hAnsi="Times New Roman" w:cs="Times New Roman"/>
          <w:b/>
          <w:bCs/>
        </w:rPr>
        <w:t>Активизация познавательной деятельности</w:t>
      </w:r>
      <w:bookmarkEnd w:id="2"/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 Вспомните (можно показать отрывок из мультфильма), как в мульт</w:t>
      </w:r>
      <w:r w:rsidRPr="006A5599">
        <w:rPr>
          <w:rFonts w:ascii="Times New Roman" w:eastAsia="Times New Roman" w:hAnsi="Times New Roman" w:cs="Times New Roman"/>
        </w:rPr>
        <w:softHyphen/>
        <w:t>фильме Винни-Пух пытался добыть себе мед. С какими проблемами он столкнулся?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Перед вами та же самая задача. Как вы это сделаете?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Учащиеся предполагают пути решения данной задачи, а учитель подводит их к выводу:</w:t>
      </w:r>
    </w:p>
    <w:p w:rsidR="006A5599" w:rsidRPr="006A5599" w:rsidRDefault="006A5599" w:rsidP="00A536F8">
      <w:pPr>
        <w:numPr>
          <w:ilvl w:val="0"/>
          <w:numId w:val="4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Мед диких пчел можно добыть в дуплах, где гнездятся эти насекомые;</w:t>
      </w:r>
    </w:p>
    <w:p w:rsidR="006A5599" w:rsidRPr="006A5599" w:rsidRDefault="006A5599" w:rsidP="00A536F8">
      <w:pPr>
        <w:numPr>
          <w:ilvl w:val="0"/>
          <w:numId w:val="4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Пчелы активно защищают гнездо и не дают возможности открыто и спокойно этот мед взять;</w:t>
      </w:r>
    </w:p>
    <w:p w:rsidR="006A5599" w:rsidRPr="006A5599" w:rsidRDefault="006A5599" w:rsidP="00A536F8">
      <w:pPr>
        <w:numPr>
          <w:ilvl w:val="0"/>
          <w:numId w:val="4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Жизнь пчел в дупле незаметна, а значит, неизвестна, поэтому управ</w:t>
      </w:r>
      <w:r w:rsidRPr="006A5599">
        <w:rPr>
          <w:rFonts w:ascii="Times New Roman" w:eastAsia="Times New Roman" w:hAnsi="Times New Roman" w:cs="Times New Roman"/>
        </w:rPr>
        <w:softHyphen/>
        <w:t>лять деятельностью пчел просто невозможно;</w:t>
      </w:r>
    </w:p>
    <w:p w:rsidR="006A5599" w:rsidRPr="006A5599" w:rsidRDefault="006A5599" w:rsidP="00A536F8">
      <w:pPr>
        <w:numPr>
          <w:ilvl w:val="0"/>
          <w:numId w:val="4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Взять мед можно, только разграбив улей, а значит, опустошив пчели</w:t>
      </w:r>
      <w:r w:rsidRPr="006A5599">
        <w:rPr>
          <w:rFonts w:ascii="Times New Roman" w:eastAsia="Times New Roman" w:hAnsi="Times New Roman" w:cs="Times New Roman"/>
        </w:rPr>
        <w:softHyphen/>
        <w:t>ную семью, толкая ее на гибель.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Отсюда, как сказал великий русский пчеловод Петр Иванович Прокопо</w:t>
      </w:r>
      <w:r w:rsidRPr="006A5599">
        <w:rPr>
          <w:rFonts w:ascii="Times New Roman" w:eastAsia="Times New Roman" w:hAnsi="Times New Roman" w:cs="Times New Roman"/>
        </w:rPr>
        <w:softHyphen/>
        <w:t>вич, практическая задача пчеловода — создать «учение о пчелах на таких ос</w:t>
      </w:r>
      <w:r w:rsidRPr="006A5599">
        <w:rPr>
          <w:rFonts w:ascii="Times New Roman" w:eastAsia="Times New Roman" w:hAnsi="Times New Roman" w:cs="Times New Roman"/>
        </w:rPr>
        <w:softHyphen/>
        <w:t>нованиях, чтобы, не умерщвляя их и даже поддерживая их существование разными верными средствами и способами, навсегда сохранить каждое пче</w:t>
      </w:r>
      <w:r w:rsidRPr="006A5599">
        <w:rPr>
          <w:rFonts w:ascii="Times New Roman" w:eastAsia="Times New Roman" w:hAnsi="Times New Roman" w:cs="Times New Roman"/>
        </w:rPr>
        <w:softHyphen/>
        <w:t>линое семейство. Или, другими словами, когда улей насажен пчелами, то они должны быть в нем беспереводно».</w:t>
      </w:r>
    </w:p>
    <w:p w:rsidR="006A5599" w:rsidRPr="006A5599" w:rsidRDefault="006A5599" w:rsidP="00A536F8">
      <w:pPr>
        <w:keepNext/>
        <w:keepLines/>
        <w:numPr>
          <w:ilvl w:val="0"/>
          <w:numId w:val="2"/>
        </w:numPr>
        <w:tabs>
          <w:tab w:val="left" w:pos="322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132"/>
      <w:r w:rsidRPr="006A5599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3"/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План (готовый) на доске.</w:t>
      </w:r>
    </w:p>
    <w:p w:rsidR="006A5599" w:rsidRPr="006A5599" w:rsidRDefault="006A5599" w:rsidP="00A536F8">
      <w:pPr>
        <w:numPr>
          <w:ilvl w:val="0"/>
          <w:numId w:val="5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Этапы развития пчеловодства.</w:t>
      </w:r>
    </w:p>
    <w:p w:rsidR="006A5599" w:rsidRPr="006A5599" w:rsidRDefault="006A5599" w:rsidP="00A536F8">
      <w:pPr>
        <w:numPr>
          <w:ilvl w:val="0"/>
          <w:numId w:val="5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Состав пчелиной семьи (по учебнику).</w:t>
      </w:r>
    </w:p>
    <w:p w:rsidR="006A5599" w:rsidRPr="006A5599" w:rsidRDefault="006A5599" w:rsidP="00A536F8">
      <w:pPr>
        <w:numPr>
          <w:ilvl w:val="0"/>
          <w:numId w:val="5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Особенности строения рабочей пчелы.</w:t>
      </w:r>
    </w:p>
    <w:p w:rsidR="006A5599" w:rsidRPr="006A5599" w:rsidRDefault="006A5599" w:rsidP="00A536F8">
      <w:pPr>
        <w:numPr>
          <w:ilvl w:val="0"/>
          <w:numId w:val="5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Суточная и сезонная жизнь рабочей пчелы.</w:t>
      </w:r>
    </w:p>
    <w:p w:rsidR="006A5599" w:rsidRPr="006A5599" w:rsidRDefault="006A5599" w:rsidP="00A536F8">
      <w:pPr>
        <w:numPr>
          <w:ilvl w:val="0"/>
          <w:numId w:val="5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Сигнализация и инстинкты пчел.</w:t>
      </w:r>
    </w:p>
    <w:p w:rsidR="006A5599" w:rsidRPr="006A5599" w:rsidRDefault="006A5599" w:rsidP="00A536F8">
      <w:pPr>
        <w:numPr>
          <w:ilvl w:val="0"/>
          <w:numId w:val="5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Значение медоносной пчелы в жизни человека.</w:t>
      </w:r>
    </w:p>
    <w:p w:rsidR="006A5599" w:rsidRPr="006A5599" w:rsidRDefault="006A5599" w:rsidP="00A536F8">
      <w:pPr>
        <w:numPr>
          <w:ilvl w:val="0"/>
          <w:numId w:val="6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Этапы развития пчеловодства.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Пчела с незапамятных времен сделалась домашним животным человека, который предоставлял пчелиной семье подходящее для нее помещение и вза</w:t>
      </w:r>
      <w:r w:rsidRPr="006A5599">
        <w:rPr>
          <w:rFonts w:ascii="Times New Roman" w:eastAsia="Times New Roman" w:hAnsi="Times New Roman" w:cs="Times New Roman"/>
        </w:rPr>
        <w:softHyphen/>
        <w:t>мен пользовался доставляемыми ею продуктами — медом и воском.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Древнейшие исторические известия о наших предках-славянах указыва</w:t>
      </w:r>
      <w:r w:rsidRPr="006A5599">
        <w:rPr>
          <w:rFonts w:ascii="Times New Roman" w:eastAsia="Times New Roman" w:hAnsi="Times New Roman" w:cs="Times New Roman"/>
        </w:rPr>
        <w:softHyphen/>
        <w:t>ют, что мед и воск вместе с мехами были у них главными предметами торгов</w:t>
      </w:r>
      <w:r w:rsidRPr="006A5599">
        <w:rPr>
          <w:rFonts w:ascii="Times New Roman" w:eastAsia="Times New Roman" w:hAnsi="Times New Roman" w:cs="Times New Roman"/>
        </w:rPr>
        <w:softHyphen/>
        <w:t>ли. В те времена еще не устраивали пасек и человек предоставлял пчелам только дупла лесных деревьев — так называемые «бортни», откуда этот перво</w:t>
      </w:r>
      <w:r w:rsidRPr="006A5599">
        <w:rPr>
          <w:rFonts w:ascii="Times New Roman" w:eastAsia="Times New Roman" w:hAnsi="Times New Roman" w:cs="Times New Roman"/>
        </w:rPr>
        <w:softHyphen/>
        <w:t>бытный способ пчеловождения и называется бортничеством.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Медом и воском в старину платили дань, подати и налоги; за похищение пчел старинное «бортное право» карало смертью, и это показывает, какое важное значение в народном хозяйстве того времени имело пчеловодство. Тогда повсеместно мед заменял собою наш теперешний сахар, а воск давал лучший в то время материал для освещения.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Позднее пчеловоды стали предоставлять пчелам специально устроенные ульи в виде выдолбленных дуплянок или колод, и по мере вырубки лесов прежнее бортничество стало вытесняться пасечной системой. По существу, эти старинные ульи мало чем отличались от лесного дупла, и поэтому внут</w:t>
      </w:r>
      <w:r w:rsidRPr="006A5599">
        <w:rPr>
          <w:rFonts w:ascii="Times New Roman" w:eastAsia="Times New Roman" w:hAnsi="Times New Roman" w:cs="Times New Roman"/>
        </w:rPr>
        <w:softHyphen/>
        <w:t>ренняя жизнь пчелиной семьи оставалась невидимой для пчеловода. Пчеляк не знал образа жизни того одомашненного животного, с которым он имел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lastRenderedPageBreak/>
        <w:t>дело; он не мог направлять по своему усмотрению деятельность пчел, а добы</w:t>
      </w:r>
      <w:r w:rsidRPr="006A5599">
        <w:rPr>
          <w:rFonts w:ascii="Times New Roman" w:eastAsia="Times New Roman" w:hAnsi="Times New Roman" w:cs="Times New Roman"/>
        </w:rPr>
        <w:softHyphen/>
        <w:t>вая из улья соты с медом, он попросту грабил пчел, производя огромные опус</w:t>
      </w:r>
      <w:r w:rsidRPr="006A5599">
        <w:rPr>
          <w:rFonts w:ascii="Times New Roman" w:eastAsia="Times New Roman" w:hAnsi="Times New Roman" w:cs="Times New Roman"/>
        </w:rPr>
        <w:softHyphen/>
        <w:t>тошения в пчелиной семье. В таком первобытном виде пчеловодство не могло удержаться при новых экономических условиях. С развитием техники у меда и воска появились очень серьезные конкуренты, и это обстоятельство заставило искать более правильных приемов пчеловодного хозяйства.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В начале XIX века украинский помещик Петр Иванович Прокопович впервые применил изобретенный им разборный улей, а вскоре и на Западе по</w:t>
      </w:r>
      <w:r w:rsidRPr="006A5599">
        <w:rPr>
          <w:rFonts w:ascii="Times New Roman" w:eastAsia="Times New Roman" w:hAnsi="Times New Roman" w:cs="Times New Roman"/>
        </w:rPr>
        <w:softHyphen/>
        <w:t>явились и получили широкое распространение рамочные ульи различного ус</w:t>
      </w:r>
      <w:r w:rsidRPr="006A5599">
        <w:rPr>
          <w:rFonts w:ascii="Times New Roman" w:eastAsia="Times New Roman" w:hAnsi="Times New Roman" w:cs="Times New Roman"/>
        </w:rPr>
        <w:softHyphen/>
        <w:t>тройства, которые в конце XIX века постепенно вошли в практику и наших отечественных пчеловодов. Разборные рамочные ульи (см. рис. 146, стр. 100) дали возможность следить за работой пчел и полнее использовать продукцию, не причиняя вреда населению улья. Теперь на смену дедовскому пчеловодству с ульями-колодами и неграмотным пчеляком пришло пчеловодство рациональное, с разборными рамочными ульями и с научно обоснованными приемами.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Изучение жизни пчел, ставшее доступным при разборных рамочных уль</w:t>
      </w:r>
      <w:r w:rsidRPr="006A5599">
        <w:rPr>
          <w:rFonts w:ascii="Times New Roman" w:eastAsia="Times New Roman" w:hAnsi="Times New Roman" w:cs="Times New Roman"/>
        </w:rPr>
        <w:softHyphen/>
        <w:t>ях, открывает перед наблюдателями ряд чрезвычайно интересных и своеоб</w:t>
      </w:r>
      <w:r w:rsidRPr="006A5599">
        <w:rPr>
          <w:rFonts w:ascii="Times New Roman" w:eastAsia="Times New Roman" w:hAnsi="Times New Roman" w:cs="Times New Roman"/>
        </w:rPr>
        <w:softHyphen/>
        <w:t>разных биологических явлений, которых мы не встретим у животных других групп.</w:t>
      </w:r>
    </w:p>
    <w:p w:rsidR="006A5599" w:rsidRPr="006A5599" w:rsidRDefault="006A5599" w:rsidP="00A536F8">
      <w:pPr>
        <w:numPr>
          <w:ilvl w:val="0"/>
          <w:numId w:val="6"/>
        </w:numPr>
        <w:tabs>
          <w:tab w:val="left" w:pos="489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Состав пчелиной семьи.</w:t>
      </w:r>
    </w:p>
    <w:p w:rsidR="006A5599" w:rsidRPr="006A5599" w:rsidRDefault="006A5599" w:rsidP="00A536F8">
      <w:pPr>
        <w:numPr>
          <w:ilvl w:val="0"/>
          <w:numId w:val="6"/>
        </w:numPr>
        <w:tabs>
          <w:tab w:val="left" w:pos="489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Особенности строения рабочей пчелы.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Учащиеся получают перед уроком лист с таблицей, которая содержит ин</w:t>
      </w:r>
      <w:r w:rsidRPr="006A5599">
        <w:rPr>
          <w:rFonts w:ascii="Times New Roman" w:eastAsia="Times New Roman" w:hAnsi="Times New Roman" w:cs="Times New Roman"/>
        </w:rPr>
        <w:softHyphen/>
        <w:t>формацию о членах пчелиной семьи, но имеет незаполненные места.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 Заполнить таблицу, вписывая пропущенную информацию, используя данные диафильма «Отряд Перепончатокрылые» (кадры 12-20) и мате</w:t>
      </w:r>
      <w:r w:rsidRPr="006A5599">
        <w:rPr>
          <w:rFonts w:ascii="Times New Roman" w:eastAsia="Times New Roman" w:hAnsi="Times New Roman" w:cs="Times New Roman"/>
        </w:rPr>
        <w:softHyphen/>
        <w:t>риал § 33. Запомните характеристику членов пчелиной семьи.</w:t>
      </w:r>
    </w:p>
    <w:p w:rsidR="006A5599" w:rsidRPr="006A5599" w:rsidRDefault="006A5599" w:rsidP="006A5599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191000" cy="2962275"/>
            <wp:effectExtent l="0" t="0" r="0" b="9525"/>
            <wp:docPr id="5" name="Рисунок 5" descr="C:\Users\836D~1\AppData\Local\Temp\Rar$DIa0.106\media\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0.106\media\image29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599" w:rsidRPr="006A5599" w:rsidRDefault="006A5599" w:rsidP="006A5599">
      <w:pPr>
        <w:ind w:left="766" w:right="-57" w:hanging="709"/>
        <w:rPr>
          <w:rFonts w:ascii="Times New Roman" w:hAnsi="Times New Roman" w:cs="Times New Roman"/>
        </w:rPr>
        <w:sectPr w:rsidR="006A5599" w:rsidRPr="006A5599" w:rsidSect="00490D1C">
          <w:headerReference w:type="even" r:id="rId9"/>
          <w:headerReference w:type="default" r:id="rId10"/>
          <w:headerReference w:type="first" r:id="rId11"/>
          <w:pgSz w:w="11909" w:h="16834"/>
          <w:pgMar w:top="568" w:right="1136" w:bottom="2801" w:left="851" w:header="0" w:footer="3" w:gutter="0"/>
          <w:pgNumType w:start="133"/>
          <w:cols w:space="720"/>
          <w:noEndnote/>
          <w:titlePg/>
          <w:docGrid w:linePitch="360"/>
        </w:sectPr>
      </w:pPr>
    </w:p>
    <w:p w:rsidR="006A5599" w:rsidRPr="006A5599" w:rsidRDefault="006A5599" w:rsidP="006A5599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4191000" cy="2028825"/>
            <wp:effectExtent l="0" t="0" r="0" b="9525"/>
            <wp:docPr id="1" name="Рисунок 1" descr="C:\Users\836D~1\AppData\Local\Temp\Rar$DIa0.106\media\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836D~1\AppData\Local\Temp\Rar$DIa0.106\media\image30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Информация, пропущенная в таблице-задании, выделена курсивом.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 xml:space="preserve">Полиморфизм (от греч. </w:t>
      </w:r>
      <w:r w:rsidRPr="006A5599">
        <w:rPr>
          <w:rFonts w:ascii="Times New Roman" w:eastAsia="Times New Roman" w:hAnsi="Times New Roman" w:cs="Times New Roman"/>
          <w:i/>
          <w:iCs/>
          <w:lang w:val="en-US"/>
        </w:rPr>
        <w:t>polymorphos</w:t>
      </w:r>
      <w:r w:rsidRPr="006A5599">
        <w:rPr>
          <w:rFonts w:ascii="Times New Roman" w:eastAsia="Times New Roman" w:hAnsi="Times New Roman" w:cs="Times New Roman"/>
        </w:rPr>
        <w:t xml:space="preserve"> — многообразный), наличие в преде</w:t>
      </w:r>
      <w:r w:rsidRPr="006A5599">
        <w:rPr>
          <w:rFonts w:ascii="Times New Roman" w:eastAsia="Times New Roman" w:hAnsi="Times New Roman" w:cs="Times New Roman"/>
        </w:rPr>
        <w:softHyphen/>
        <w:t>лах одного вида резко отличных по облику особей, не имеющих переходных форм. Для общественных насекомых характерен полиморфизм, связанный с разделением функций разных особей в семье или колонии.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После самостоятельной работы с материалом по заполнению таблицы осу</w:t>
      </w:r>
      <w:r w:rsidRPr="006A5599">
        <w:rPr>
          <w:rFonts w:ascii="Times New Roman" w:eastAsia="Times New Roman" w:hAnsi="Times New Roman" w:cs="Times New Roman"/>
        </w:rPr>
        <w:softHyphen/>
        <w:t>ществляется проверка вписанной информации. Особенности строения рабо</w:t>
      </w:r>
      <w:r w:rsidRPr="006A5599">
        <w:rPr>
          <w:rFonts w:ascii="Times New Roman" w:eastAsia="Times New Roman" w:hAnsi="Times New Roman" w:cs="Times New Roman"/>
        </w:rPr>
        <w:softHyphen/>
        <w:t>чей пчелы обсуждаются более подробно, проводится работа с рис. 144, стр. 99 и диафильмом.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6A5599">
        <w:rPr>
          <w:rFonts w:ascii="Times New Roman" w:eastAsia="Times New Roman" w:hAnsi="Times New Roman" w:cs="Times New Roman"/>
        </w:rPr>
        <w:t xml:space="preserve"> Особенности строения рабочей пчелы связаны с ее «профессиональны</w:t>
      </w:r>
      <w:r w:rsidRPr="006A5599">
        <w:rPr>
          <w:rFonts w:ascii="Times New Roman" w:eastAsia="Times New Roman" w:hAnsi="Times New Roman" w:cs="Times New Roman"/>
        </w:rPr>
        <w:softHyphen/>
        <w:t>ми» обязанностями. Обязанности пчелы в семье зависят от ее возраста, это связано с физиологическими изменениями в организме.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Трудиться рабочие пчелы начинают сразу после появления на свет. Самые молодые пчелы — чистильщицы ячеек (санитары). На 6-14 день происходит развитие мандибулярной железы, поэтому способны вырабатывать молочко, которым кормят матку и ее потомство. Далее начинает функционировать вос</w:t>
      </w:r>
      <w:r w:rsidRPr="006A5599">
        <w:rPr>
          <w:rFonts w:ascii="Times New Roman" w:eastAsia="Times New Roman" w:hAnsi="Times New Roman" w:cs="Times New Roman"/>
        </w:rPr>
        <w:softHyphen/>
        <w:t>ковая железа, и пчелы начинают строить соты и заделывать ячейки. На 20—21 день (трехнедельный возраст) формируется жалоносный аппарата, пчела при</w:t>
      </w:r>
      <w:r w:rsidRPr="006A5599">
        <w:rPr>
          <w:rFonts w:ascii="Times New Roman" w:eastAsia="Times New Roman" w:hAnsi="Times New Roman" w:cs="Times New Roman"/>
        </w:rPr>
        <w:softHyphen/>
        <w:t>ступает к охране улья, а затем становится фуражиром и вылетает из улья за кор</w:t>
      </w:r>
      <w:r w:rsidRPr="006A5599">
        <w:rPr>
          <w:rFonts w:ascii="Times New Roman" w:eastAsia="Times New Roman" w:hAnsi="Times New Roman" w:cs="Times New Roman"/>
        </w:rPr>
        <w:softHyphen/>
        <w:t>мом. Среди фуражиров имеются разведчицы, которые заняты поисками новых, богатых источников корма.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Часть ячеек в сотах пчелы занимают пищевыми запасами — медом и «хле</w:t>
      </w:r>
      <w:r w:rsidRPr="006A5599">
        <w:rPr>
          <w:rFonts w:ascii="Times New Roman" w:eastAsia="Times New Roman" w:hAnsi="Times New Roman" w:cs="Times New Roman"/>
        </w:rPr>
        <w:softHyphen/>
        <w:t>биной» (пергой). Остальная часть предназначена для расплода: здесь матка откладывает яички и рабочие пчелы выращивают из них потомство. Для этой цели пчелы строят ячейки разных типов — трутневые ячейки, пчелиные ячей</w:t>
      </w:r>
      <w:r w:rsidRPr="006A5599">
        <w:rPr>
          <w:rFonts w:ascii="Times New Roman" w:eastAsia="Times New Roman" w:hAnsi="Times New Roman" w:cs="Times New Roman"/>
        </w:rPr>
        <w:softHyphen/>
        <w:t>ки и маточники. Трутневые ячейки крупнее и шире пчелиных. Почему? Для вывода маток устраиваются очень просторные ячейки совершенно особой формы — в виде мисочек, которые затем, по мере роста личинки, надстраиваются и получают форму желудя. Цикл развития рабочей пчелы можно представить так: яйцо (Здня) — личинка (6 дней) — куколка (12 дней) — рабочая пчела.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Следовательно на 21-й день после откладки яйца из куколки выходит мо</w:t>
      </w:r>
      <w:r w:rsidRPr="006A5599">
        <w:rPr>
          <w:rFonts w:ascii="Times New Roman" w:eastAsia="Times New Roman" w:hAnsi="Times New Roman" w:cs="Times New Roman"/>
        </w:rPr>
        <w:softHyphen/>
        <w:t>лодая пчелка.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Как видно из таблицы, развитие трутня продолжается 24 дня. Личинка матки пользуется особенно заботливым уходом: ей дают гораздо больше пищи и выкармливают ее «молочком» без примеси меда и цветня. Поэтому развитие матки идет быстро, всего 16 дней.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Все эти явления хорошо знакомы каждому пчеловоду, представляют ог</w:t>
      </w:r>
      <w:r w:rsidRPr="006A5599">
        <w:rPr>
          <w:rFonts w:ascii="Times New Roman" w:eastAsia="Times New Roman" w:hAnsi="Times New Roman" w:cs="Times New Roman"/>
        </w:rPr>
        <w:softHyphen/>
        <w:t>ромный биологический интерес. Из таблицы видно, что женские особи разви</w:t>
      </w:r>
      <w:r w:rsidRPr="006A5599">
        <w:rPr>
          <w:rFonts w:ascii="Times New Roman" w:eastAsia="Times New Roman" w:hAnsi="Times New Roman" w:cs="Times New Roman"/>
        </w:rPr>
        <w:softHyphen/>
        <w:t>ваются из оплодотворенных яиц, а развитие из них разных форм (матки и рабочей пчелы) зависит от ухода за личинками самок.</w:t>
      </w:r>
    </w:p>
    <w:p w:rsidR="006A5599" w:rsidRPr="006A5599" w:rsidRDefault="006A5599" w:rsidP="00A536F8">
      <w:pPr>
        <w:numPr>
          <w:ilvl w:val="0"/>
          <w:numId w:val="1"/>
        </w:numPr>
        <w:tabs>
          <w:tab w:val="left" w:pos="51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Какие вопросы возникают при осмыслении всей информации о разви</w:t>
      </w:r>
      <w:r w:rsidRPr="006A5599">
        <w:rPr>
          <w:rFonts w:ascii="Times New Roman" w:eastAsia="Times New Roman" w:hAnsi="Times New Roman" w:cs="Times New Roman"/>
        </w:rPr>
        <w:softHyphen/>
        <w:t>тии пчел?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Учащиеся формируют вопросы, например: как пчелиная матка предопре</w:t>
      </w:r>
      <w:r w:rsidRPr="006A5599">
        <w:rPr>
          <w:rFonts w:ascii="Times New Roman" w:eastAsia="Times New Roman" w:hAnsi="Times New Roman" w:cs="Times New Roman"/>
        </w:rPr>
        <w:softHyphen/>
        <w:t>деляет пол своего потомства? Как.возможно, что одни яйца бывают оплодот</w:t>
      </w:r>
      <w:r w:rsidRPr="006A5599">
        <w:rPr>
          <w:rFonts w:ascii="Times New Roman" w:eastAsia="Times New Roman" w:hAnsi="Times New Roman" w:cs="Times New Roman"/>
        </w:rPr>
        <w:softHyphen/>
        <w:t xml:space="preserve">воренными, а другие </w:t>
      </w:r>
      <w:r w:rsidRPr="006A5599">
        <w:rPr>
          <w:rFonts w:ascii="Times New Roman" w:eastAsia="Times New Roman" w:hAnsi="Times New Roman" w:cs="Times New Roman"/>
        </w:rPr>
        <w:lastRenderedPageBreak/>
        <w:t>неоплодотворенными? Учитель предлагает ответить на эти вопросы самим учащимся, просмотрев дополнительную литературу.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К началу лета в улье начинают появляться молодые пчелы, и население улья сильно увеличивается. В улье становится тесно и семья готовится к разде</w:t>
      </w:r>
      <w:r w:rsidRPr="006A5599">
        <w:rPr>
          <w:rFonts w:ascii="Times New Roman" w:eastAsia="Times New Roman" w:hAnsi="Times New Roman" w:cs="Times New Roman"/>
        </w:rPr>
        <w:softHyphen/>
        <w:t>лению. Появляются трутни — первые вестники приближающейся роевой поры. Вскоре среди пчел начинается волнение и суета: из куколки должна выйти новая матка. Но прежде, чем это произойдет, старая матка вместе с ча</w:t>
      </w:r>
      <w:r w:rsidRPr="006A5599">
        <w:rPr>
          <w:rFonts w:ascii="Times New Roman" w:eastAsia="Times New Roman" w:hAnsi="Times New Roman" w:cs="Times New Roman"/>
        </w:rPr>
        <w:softHyphen/>
        <w:t>стью рабочих пчел покидает улей: пчелы роятся. Таким образом, рой — это се-' мья пчел, образующих во главе с маткой обособленную группу, а роение — это процесс образования роя.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Некоторое время вылетевший пчелиный рой кружится в воздухе и затем ог</w:t>
      </w:r>
      <w:r w:rsidRPr="006A5599">
        <w:rPr>
          <w:rFonts w:ascii="Times New Roman" w:eastAsia="Times New Roman" w:hAnsi="Times New Roman" w:cs="Times New Roman"/>
        </w:rPr>
        <w:softHyphen/>
        <w:t>ромным клубком в I -1,5 кг повисает где-нибудь на дереве или кустарнике (см. рис. 146, стр. 100). С наступлением роевой поры пчеловоду приходится быть на</w:t>
      </w:r>
      <w:r w:rsidRPr="006A5599">
        <w:rPr>
          <w:rFonts w:ascii="Times New Roman" w:eastAsia="Times New Roman" w:hAnsi="Times New Roman" w:cs="Times New Roman"/>
        </w:rPr>
        <w:softHyphen/>
        <w:t>чеку и внимательно следить за поведением пчел, чтобы не упустить и не поте</w:t>
      </w:r>
      <w:r w:rsidRPr="006A5599">
        <w:rPr>
          <w:rFonts w:ascii="Times New Roman" w:eastAsia="Times New Roman" w:hAnsi="Times New Roman" w:cs="Times New Roman"/>
        </w:rPr>
        <w:softHyphen/>
        <w:t>рять роя. Он должен вовремя его заметить и умело снять в подставленную «роевню» (корзина или решето). Если пчеловод не снимет рой, пчелы найдут какое-нибудь дупло и поселятся в нем, возвращаясь к состоянию диких пчел.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Такая «мудрая предусмотрительность» пчел не допускает чрезмерного раз</w:t>
      </w:r>
      <w:r w:rsidRPr="006A5599">
        <w:rPr>
          <w:rFonts w:ascii="Times New Roman" w:eastAsia="Times New Roman" w:hAnsi="Times New Roman" w:cs="Times New Roman"/>
        </w:rPr>
        <w:softHyphen/>
        <w:t>растания отдельной семьи.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Обильные запасы меда и «хлебины» (цветня), которыми пчелы заполняют’ летом соты, имеют для них большое значение на время бескормицы, когда пропадают цветы и вслед за холодной и дождливой осенью наступает суровая и длинная зима. В отличие от других наших насекомых, пчелы на зиму не впа</w:t>
      </w:r>
      <w:r w:rsidRPr="006A5599">
        <w:rPr>
          <w:rFonts w:ascii="Times New Roman" w:eastAsia="Times New Roman" w:hAnsi="Times New Roman" w:cs="Times New Roman"/>
        </w:rPr>
        <w:softHyphen/>
        <w:t>дают в оцепенение. Сбившись в улье в кучу и образовав «зимний клуб», пчелы взаимно согревают друг друга, а не прекращающийся у них обмен веществ даже в зимнюю стужу поддерживает у них температуру в — 10 и даже в — 15 °С. Поэтому пчелы должны питаться и зимой. Пчеловоду приходится оставлять для них на зиму около 12-14 кг меду.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Интереснейшее явление в жизни пчелиной семьи представляют собой сиг</w:t>
      </w:r>
      <w:r w:rsidRPr="006A5599">
        <w:rPr>
          <w:rFonts w:ascii="Times New Roman" w:eastAsia="Times New Roman" w:hAnsi="Times New Roman" w:cs="Times New Roman"/>
        </w:rPr>
        <w:softHyphen/>
        <w:t>нализация и инстинкты пчел.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Учащимся предлагается просмотреть фрагмент фильма «Жизнь пчелиной семьи», рассказывающий о «танцах» пчел.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Итак, пчела — это пример насекомого, обладающего сложными инстинк</w:t>
      </w:r>
      <w:r w:rsidRPr="006A5599">
        <w:rPr>
          <w:rFonts w:ascii="Times New Roman" w:eastAsia="Times New Roman" w:hAnsi="Times New Roman" w:cs="Times New Roman"/>
        </w:rPr>
        <w:softHyphen/>
        <w:t>тами, которые нельзя принимать за появление разумной деятельности. Инс</w:t>
      </w:r>
      <w:r w:rsidRPr="006A5599">
        <w:rPr>
          <w:rFonts w:ascii="Times New Roman" w:eastAsia="Times New Roman" w:hAnsi="Times New Roman" w:cs="Times New Roman"/>
        </w:rPr>
        <w:softHyphen/>
        <w:t>тинкты — это наследственные приспособления к обычным условиям существования, они являются безусловными рефлексами, передающимися из поколения в поколение.</w:t>
      </w:r>
    </w:p>
    <w:p w:rsidR="006A5599" w:rsidRPr="006A5599" w:rsidRDefault="006A5599" w:rsidP="00A536F8">
      <w:pPr>
        <w:numPr>
          <w:ilvl w:val="0"/>
          <w:numId w:val="7"/>
        </w:numPr>
        <w:tabs>
          <w:tab w:val="left" w:pos="511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Значение медоносной пчелы в жизни человека.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(Эту информацию можно использовать при оформлении стенда к уроку).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bookmarkStart w:id="4" w:name="bookmark133"/>
      <w:r w:rsidRPr="006A5599">
        <w:rPr>
          <w:rFonts w:ascii="Times New Roman" w:eastAsia="Times New Roman" w:hAnsi="Times New Roman" w:cs="Times New Roman"/>
          <w:i/>
          <w:iCs/>
        </w:rPr>
        <w:t>Мед</w:t>
      </w:r>
      <w:bookmarkEnd w:id="4"/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В меде содержится около 60 различных веществ, главным образом глюкоза и фруктоза. Мед выгодно отличается от сахара тем, что содержит: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87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ферменты, ускоряющие обмен веществ в организме;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87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 xml:space="preserve">минеральные вещества: Са, </w:t>
      </w:r>
      <w:r w:rsidRPr="006A5599">
        <w:rPr>
          <w:rFonts w:ascii="Times New Roman" w:eastAsia="Times New Roman" w:hAnsi="Times New Roman" w:cs="Times New Roman"/>
          <w:lang w:val="en-US"/>
        </w:rPr>
        <w:t>Na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Mg</w:t>
      </w:r>
      <w:r w:rsidRPr="006A5599">
        <w:rPr>
          <w:rFonts w:ascii="Times New Roman" w:eastAsia="Times New Roman" w:hAnsi="Times New Roman" w:cs="Times New Roman"/>
        </w:rPr>
        <w:t xml:space="preserve">, Р, </w:t>
      </w:r>
      <w:r w:rsidRPr="006A5599">
        <w:rPr>
          <w:rFonts w:ascii="Times New Roman" w:eastAsia="Times New Roman" w:hAnsi="Times New Roman" w:cs="Times New Roman"/>
          <w:lang w:val="en-US"/>
        </w:rPr>
        <w:t>Fe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S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I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Cl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Rd</w:t>
      </w:r>
      <w:r w:rsidRPr="006A5599">
        <w:rPr>
          <w:rFonts w:ascii="Times New Roman" w:eastAsia="Times New Roman" w:hAnsi="Times New Roman" w:cs="Times New Roman"/>
        </w:rPr>
        <w:t>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87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 xml:space="preserve">микроэлементы: </w:t>
      </w:r>
      <w:r w:rsidRPr="006A5599">
        <w:rPr>
          <w:rFonts w:ascii="Times New Roman" w:eastAsia="Times New Roman" w:hAnsi="Times New Roman" w:cs="Times New Roman"/>
          <w:lang w:val="en-US"/>
        </w:rPr>
        <w:t>Mn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Si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Al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B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Cr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Cu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Li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Ni</w:t>
      </w:r>
      <w:r w:rsidRPr="006A5599">
        <w:rPr>
          <w:rFonts w:ascii="Times New Roman" w:eastAsia="Times New Roman" w:hAnsi="Times New Roman" w:cs="Times New Roman"/>
        </w:rPr>
        <w:t xml:space="preserve">, </w:t>
      </w:r>
      <w:r w:rsidRPr="006A5599">
        <w:rPr>
          <w:rFonts w:ascii="Times New Roman" w:eastAsia="Times New Roman" w:hAnsi="Times New Roman" w:cs="Times New Roman"/>
          <w:lang w:val="en-US"/>
        </w:rPr>
        <w:t>Pb</w:t>
      </w:r>
      <w:r w:rsidRPr="006A5599">
        <w:rPr>
          <w:rFonts w:ascii="Times New Roman" w:eastAsia="Times New Roman" w:hAnsi="Times New Roman" w:cs="Times New Roman"/>
        </w:rPr>
        <w:t xml:space="preserve"> и т. д.;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87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органические кислоты;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витамины;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фитонциды, обладающие противомикробными, противогнилостны</w:t>
      </w:r>
      <w:r w:rsidRPr="006A5599">
        <w:rPr>
          <w:rFonts w:ascii="Times New Roman" w:eastAsia="Times New Roman" w:hAnsi="Times New Roman" w:cs="Times New Roman"/>
        </w:rPr>
        <w:softHyphen/>
        <w:t>ми, противогрибковыми действиями.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  <w:i/>
          <w:iCs/>
        </w:rPr>
        <w:t xml:space="preserve">Прополис, или пчелиный клей </w:t>
      </w:r>
      <w:r w:rsidRPr="006A5599">
        <w:rPr>
          <w:rFonts w:ascii="Times New Roman" w:eastAsia="Times New Roman" w:hAnsi="Times New Roman" w:cs="Times New Roman"/>
        </w:rPr>
        <w:t>Содержит эфирные масла, воск, пыльцу.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Лечебные свойства: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обезболивающее (сильнее новокаина в 5,2 раза);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противозудное;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противомикробное;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lastRenderedPageBreak/>
        <w:t>тонизирует организм, повышает иммунитет;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укрепляет эмаль зубов;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обезболивает и размягчает мозоли.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6A5599">
        <w:rPr>
          <w:rFonts w:ascii="Times New Roman" w:eastAsia="Times New Roman" w:hAnsi="Times New Roman" w:cs="Times New Roman"/>
          <w:i/>
          <w:iCs/>
        </w:rPr>
        <w:t>Маточное молочко (королевское желе</w:t>
      </w:r>
      <w:r w:rsidRPr="006A5599">
        <w:rPr>
          <w:rFonts w:ascii="Times New Roman" w:eastAsia="Times New Roman" w:hAnsi="Times New Roman" w:cs="Times New Roman"/>
        </w:rPr>
        <w:t>),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Содержит минеральные соли, гормоны половые, микроэлементы, витами</w:t>
      </w:r>
      <w:r w:rsidRPr="006A5599">
        <w:rPr>
          <w:rFonts w:ascii="Times New Roman" w:eastAsia="Times New Roman" w:hAnsi="Times New Roman" w:cs="Times New Roman"/>
        </w:rPr>
        <w:softHyphen/>
        <w:t>ны (В,, В,, В</w:t>
      </w:r>
      <w:r w:rsidRPr="006A5599">
        <w:rPr>
          <w:rFonts w:ascii="Times New Roman" w:eastAsia="Times New Roman" w:hAnsi="Times New Roman" w:cs="Times New Roman"/>
          <w:vertAlign w:val="subscript"/>
        </w:rPr>
        <w:t>|2</w:t>
      </w:r>
      <w:r w:rsidRPr="006A5599">
        <w:rPr>
          <w:rFonts w:ascii="Times New Roman" w:eastAsia="Times New Roman" w:hAnsi="Times New Roman" w:cs="Times New Roman"/>
        </w:rPr>
        <w:t>, В„ С, Н, РР, фолиевую кислоту) и т. д.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Лечебное действие: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повышает содержание эритроцитов и гемоглобина в крови;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повышает аппетит, повышает вес;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стимулирует рост волос;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улучшает память и зрение;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повышает иммунитет.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6A5599">
        <w:rPr>
          <w:rFonts w:ascii="Times New Roman" w:eastAsia="Times New Roman" w:hAnsi="Times New Roman" w:cs="Times New Roman"/>
          <w:i/>
          <w:iCs/>
        </w:rPr>
        <w:t>Цветочная пыльца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Содержит минеральные соли, микроэлементы, большое количество вита</w:t>
      </w:r>
      <w:r w:rsidRPr="006A5599">
        <w:rPr>
          <w:rFonts w:ascii="Times New Roman" w:eastAsia="Times New Roman" w:hAnsi="Times New Roman" w:cs="Times New Roman"/>
        </w:rPr>
        <w:softHyphen/>
        <w:t>минов (А, В„ В</w:t>
      </w:r>
      <w:r w:rsidRPr="006A5599">
        <w:rPr>
          <w:rFonts w:ascii="Times New Roman" w:eastAsia="Times New Roman" w:hAnsi="Times New Roman" w:cs="Times New Roman"/>
          <w:vertAlign w:val="subscript"/>
        </w:rPr>
        <w:t>2</w:t>
      </w:r>
      <w:r w:rsidRPr="006A5599">
        <w:rPr>
          <w:rFonts w:ascii="Times New Roman" w:eastAsia="Times New Roman" w:hAnsi="Times New Roman" w:cs="Times New Roman"/>
        </w:rPr>
        <w:t>, С, В</w:t>
      </w:r>
      <w:r w:rsidRPr="006A5599">
        <w:rPr>
          <w:rFonts w:ascii="Times New Roman" w:eastAsia="Times New Roman" w:hAnsi="Times New Roman" w:cs="Times New Roman"/>
          <w:vertAlign w:val="subscript"/>
        </w:rPr>
        <w:t>6</w:t>
      </w:r>
      <w:r w:rsidRPr="006A5599">
        <w:rPr>
          <w:rFonts w:ascii="Times New Roman" w:eastAsia="Times New Roman" w:hAnsi="Times New Roman" w:cs="Times New Roman"/>
        </w:rPr>
        <w:t>, РР, Н, фолиевую, пантотеновую кислоты). Имеет лечебное действие.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6A5599">
        <w:rPr>
          <w:rFonts w:ascii="Times New Roman" w:eastAsia="Times New Roman" w:hAnsi="Times New Roman" w:cs="Times New Roman"/>
          <w:i/>
          <w:iCs/>
        </w:rPr>
        <w:t>Воск пчелиный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Этот продукт вырабатывается восковыми железами пчелы. Состав воска сложный и до конца не выяснен. Воск очень богат витамином А, необходи</w:t>
      </w:r>
      <w:r w:rsidRPr="006A5599">
        <w:rPr>
          <w:rFonts w:ascii="Times New Roman" w:eastAsia="Times New Roman" w:hAnsi="Times New Roman" w:cs="Times New Roman"/>
        </w:rPr>
        <w:softHyphen/>
        <w:t>мым для развития эпителия кожи, слизистой бронхов, горла, носа, желудка и кишечника, для остроты зрения. Обладает противомикробным, питательным и регенерирующим действием.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  <w:i/>
          <w:iCs/>
        </w:rPr>
        <w:t xml:space="preserve">Пчелиный яд </w:t>
      </w:r>
      <w:r w:rsidRPr="006A5599">
        <w:rPr>
          <w:rFonts w:ascii="Times New Roman" w:eastAsia="Times New Roman" w:hAnsi="Times New Roman" w:cs="Times New Roman"/>
        </w:rPr>
        <w:t>Лечебное действие: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обладает выраженным противовоспалительным, обезболивающим действием;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повышает общую сопротивляемость организма, иммунитет;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противомикробное;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расширяет сосуды;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снижает кровяное давление;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уменьшает вязкость и свертываемость крови;</w:t>
      </w:r>
    </w:p>
    <w:p w:rsidR="006A5599" w:rsidRPr="006A5599" w:rsidRDefault="006A5599" w:rsidP="00A536F8">
      <w:pPr>
        <w:numPr>
          <w:ilvl w:val="0"/>
          <w:numId w:val="8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снижает холестерин в крови.</w:t>
      </w:r>
    </w:p>
    <w:p w:rsidR="006A5599" w:rsidRPr="006A5599" w:rsidRDefault="006A5599" w:rsidP="00A536F8">
      <w:pPr>
        <w:keepNext/>
        <w:keepLines/>
        <w:numPr>
          <w:ilvl w:val="0"/>
          <w:numId w:val="2"/>
        </w:numPr>
        <w:tabs>
          <w:tab w:val="left" w:pos="243"/>
        </w:tabs>
        <w:ind w:right="-57"/>
        <w:rPr>
          <w:rFonts w:ascii="Times New Roman" w:eastAsia="Times New Roman" w:hAnsi="Times New Roman" w:cs="Times New Roman"/>
        </w:rPr>
      </w:pPr>
      <w:bookmarkStart w:id="5" w:name="bookmark134"/>
      <w:r w:rsidRPr="006A5599">
        <w:rPr>
          <w:rFonts w:ascii="Times New Roman" w:eastAsia="Times New Roman" w:hAnsi="Times New Roman" w:cs="Times New Roman"/>
        </w:rPr>
        <w:t>Выводы по уроку</w:t>
      </w:r>
      <w:bookmarkEnd w:id="5"/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 Просмотрите план, по которому изучалась тема урока и по каждому пункту сформулируйте вывод.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6A5599">
        <w:rPr>
          <w:rFonts w:ascii="Times New Roman" w:eastAsia="Times New Roman" w:hAnsi="Times New Roman" w:cs="Times New Roman"/>
          <w:i/>
          <w:iCs/>
        </w:rPr>
        <w:t>Выводы</w:t>
      </w:r>
      <w:r w:rsidRPr="006A5599">
        <w:rPr>
          <w:rFonts w:ascii="Times New Roman" w:eastAsia="Times New Roman" w:hAnsi="Times New Roman" w:cs="Times New Roman"/>
        </w:rPr>
        <w:t>:</w:t>
      </w:r>
    </w:p>
    <w:p w:rsidR="006A5599" w:rsidRPr="006A5599" w:rsidRDefault="006A5599" w:rsidP="00A536F8">
      <w:pPr>
        <w:numPr>
          <w:ilvl w:val="0"/>
          <w:numId w:val="9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Создание рамочных разборных ульев открыло возможности изучить деятельность пчел и управлять ею; позволило перейти к рационально</w:t>
      </w:r>
      <w:r w:rsidRPr="006A5599">
        <w:rPr>
          <w:rFonts w:ascii="Times New Roman" w:eastAsia="Times New Roman" w:hAnsi="Times New Roman" w:cs="Times New Roman"/>
        </w:rPr>
        <w:softHyphen/>
        <w:t>му пчеловодству.</w:t>
      </w:r>
    </w:p>
    <w:p w:rsidR="006A5599" w:rsidRPr="006A5599" w:rsidRDefault="006A5599" w:rsidP="00A536F8">
      <w:pPr>
        <w:numPr>
          <w:ilvl w:val="0"/>
          <w:numId w:val="9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Пчелиная семья состоит из матки, трутней и рабочих пчел. Между ними в семье распределены обязанности.</w:t>
      </w:r>
    </w:p>
    <w:p w:rsidR="006A5599" w:rsidRPr="006A5599" w:rsidRDefault="006A5599" w:rsidP="00A536F8">
      <w:pPr>
        <w:numPr>
          <w:ilvl w:val="0"/>
          <w:numId w:val="9"/>
        </w:numPr>
        <w:tabs>
          <w:tab w:val="left" w:pos="654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Особенности строения рабочей пчелы связаны с ее «профессиональ</w:t>
      </w:r>
      <w:r w:rsidRPr="006A5599">
        <w:rPr>
          <w:rFonts w:ascii="Times New Roman" w:eastAsia="Times New Roman" w:hAnsi="Times New Roman" w:cs="Times New Roman"/>
        </w:rPr>
        <w:softHyphen/>
        <w:t>ными» обязанностями.</w:t>
      </w:r>
    </w:p>
    <w:p w:rsidR="006A5599" w:rsidRPr="006A5599" w:rsidRDefault="006A5599" w:rsidP="00A536F8">
      <w:pPr>
        <w:numPr>
          <w:ilvl w:val="0"/>
          <w:numId w:val="9"/>
        </w:numPr>
        <w:tabs>
          <w:tab w:val="left" w:pos="410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Развитие пчелы идет в 4 этапа. Роение — важный процесс в жизни пче</w:t>
      </w:r>
      <w:r w:rsidRPr="006A5599">
        <w:rPr>
          <w:rFonts w:ascii="Times New Roman" w:eastAsia="Times New Roman" w:hAnsi="Times New Roman" w:cs="Times New Roman"/>
        </w:rPr>
        <w:softHyphen/>
        <w:t>линой семьи, который не допускает чрезмерного разрастания отдель</w:t>
      </w:r>
      <w:r w:rsidRPr="006A5599">
        <w:rPr>
          <w:rFonts w:ascii="Times New Roman" w:eastAsia="Times New Roman" w:hAnsi="Times New Roman" w:cs="Times New Roman"/>
        </w:rPr>
        <w:softHyphen/>
        <w:t>ной семьи.</w:t>
      </w:r>
    </w:p>
    <w:p w:rsidR="006A5599" w:rsidRPr="006A5599" w:rsidRDefault="006A5599" w:rsidP="00A536F8">
      <w:pPr>
        <w:numPr>
          <w:ilvl w:val="0"/>
          <w:numId w:val="9"/>
        </w:numPr>
        <w:tabs>
          <w:tab w:val="left" w:pos="410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Пчела — «общественное» насекомое, обладающее сложным инстинк</w:t>
      </w:r>
      <w:r w:rsidRPr="006A5599">
        <w:rPr>
          <w:rFonts w:ascii="Times New Roman" w:eastAsia="Times New Roman" w:hAnsi="Times New Roman" w:cs="Times New Roman"/>
        </w:rPr>
        <w:softHyphen/>
        <w:t>тивным поведением, которое проявляется в сложных действиях, кото</w:t>
      </w:r>
      <w:r w:rsidRPr="006A5599">
        <w:rPr>
          <w:rFonts w:ascii="Times New Roman" w:eastAsia="Times New Roman" w:hAnsi="Times New Roman" w:cs="Times New Roman"/>
        </w:rPr>
        <w:softHyphen/>
        <w:t>рые производят пчелы в процессе своей работы, в их заботливом уходе за «деткой», в целесообразности разделения труда между членами се</w:t>
      </w:r>
      <w:r w:rsidRPr="006A5599">
        <w:rPr>
          <w:rFonts w:ascii="Times New Roman" w:eastAsia="Times New Roman" w:hAnsi="Times New Roman" w:cs="Times New Roman"/>
        </w:rPr>
        <w:softHyphen/>
        <w:t>мьи, в их удивительном строительном искусстве.</w:t>
      </w:r>
    </w:p>
    <w:p w:rsidR="006A5599" w:rsidRPr="006A5599" w:rsidRDefault="006A5599" w:rsidP="00A536F8">
      <w:pPr>
        <w:numPr>
          <w:ilvl w:val="0"/>
          <w:numId w:val="9"/>
        </w:numPr>
        <w:tabs>
          <w:tab w:val="left" w:pos="410"/>
        </w:tabs>
        <w:ind w:right="-57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Пчела и продукты ее жизнедеятельности имеют огромное практичес</w:t>
      </w:r>
      <w:r w:rsidRPr="006A5599">
        <w:rPr>
          <w:rFonts w:ascii="Times New Roman" w:eastAsia="Times New Roman" w:hAnsi="Times New Roman" w:cs="Times New Roman"/>
        </w:rPr>
        <w:softHyphen/>
        <w:t>кое значение. Но самое большое значение деятельности пчел проявля</w:t>
      </w:r>
      <w:r w:rsidRPr="006A5599">
        <w:rPr>
          <w:rFonts w:ascii="Times New Roman" w:eastAsia="Times New Roman" w:hAnsi="Times New Roman" w:cs="Times New Roman"/>
        </w:rPr>
        <w:softHyphen/>
        <w:t>ется в опылении растений.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6A5599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</w:rPr>
        <w:t>§ 33, вопросы после параграфа.</w:t>
      </w:r>
    </w:p>
    <w:p w:rsidR="006A5599" w:rsidRPr="006A5599" w:rsidRDefault="006A5599" w:rsidP="006A5599">
      <w:pPr>
        <w:ind w:left="766" w:right="-57" w:hanging="709"/>
        <w:rPr>
          <w:rFonts w:ascii="Times New Roman" w:eastAsia="Times New Roman" w:hAnsi="Times New Roman" w:cs="Times New Roman"/>
        </w:rPr>
      </w:pPr>
      <w:r w:rsidRPr="006A5599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6A5599">
        <w:rPr>
          <w:rFonts w:ascii="Times New Roman" w:eastAsia="Times New Roman" w:hAnsi="Times New Roman" w:cs="Times New Roman"/>
        </w:rPr>
        <w:t xml:space="preserve"> сообщение «Как пчелы вырабатывают мед».</w:t>
      </w:r>
    </w:p>
    <w:p w:rsidR="0055239B" w:rsidRPr="006A5599" w:rsidRDefault="0055239B" w:rsidP="006A5599">
      <w:bookmarkStart w:id="6" w:name="_GoBack"/>
      <w:bookmarkEnd w:id="6"/>
    </w:p>
    <w:sectPr w:rsidR="0055239B" w:rsidRPr="006A5599">
      <w:headerReference w:type="even" r:id="rId13"/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6F8" w:rsidRDefault="00A536F8">
      <w:r>
        <w:separator/>
      </w:r>
    </w:p>
  </w:endnote>
  <w:endnote w:type="continuationSeparator" w:id="0">
    <w:p w:rsidR="00A536F8" w:rsidRDefault="00A53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6F8" w:rsidRDefault="00A536F8">
      <w:r>
        <w:separator/>
      </w:r>
    </w:p>
  </w:footnote>
  <w:footnote w:type="continuationSeparator" w:id="0">
    <w:p w:rsidR="00A536F8" w:rsidRDefault="00A53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599" w:rsidRDefault="006A559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2175510</wp:posOffset>
              </wp:positionH>
              <wp:positionV relativeFrom="page">
                <wp:posOffset>1796415</wp:posOffset>
              </wp:positionV>
              <wp:extent cx="3637915" cy="131445"/>
              <wp:effectExtent l="3810" t="0" r="635" b="317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3791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5599" w:rsidRDefault="006A5599">
                          <w:r>
                            <w:rPr>
                              <w:rStyle w:val="20Arial9pt"/>
                              <w:i w:val="0"/>
                              <w:iCs w:val="0"/>
                            </w:rPr>
                            <w:t>Подцарство Многоклеточные животные. Тип Членистоногие 135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6" type="#_x0000_t202" style="position:absolute;margin-left:171.3pt;margin-top:141.45pt;width:286.45pt;height:10.3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" filled="f" stroked="f">
              <v:textbox style="mso-fit-shape-to-text:t" inset="0,0,0,0">
                <w:txbxContent>
                  <w:p w:rsidR="006A5599" w:rsidRDefault="006A5599">
                    <w:r>
                      <w:rPr>
                        <w:rStyle w:val="20Arial9pt"/>
                        <w:i w:val="0"/>
                        <w:iCs w:val="0"/>
                      </w:rPr>
                      <w:t>Подцарство Многоклеточные животные. Тип Членистоногие 135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599" w:rsidRDefault="006A559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2175510</wp:posOffset>
              </wp:positionH>
              <wp:positionV relativeFrom="page">
                <wp:posOffset>1796415</wp:posOffset>
              </wp:positionV>
              <wp:extent cx="3767455" cy="105410"/>
              <wp:effectExtent l="3810" t="0" r="635" b="317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7455" cy="105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5599" w:rsidRDefault="006A5599">
                          <w:r>
                            <w:rPr>
                              <w:rStyle w:val="20Arial9pt"/>
                              <w:i w:val="0"/>
                              <w:iCs w:val="0"/>
                            </w:rPr>
                            <w:t>Подцарство Многоклеточные животные. Тип Членистоногие 135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7" type="#_x0000_t202" style="position:absolute;margin-left:171.3pt;margin-top:141.45pt;width:296.65pt;height:8.3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" filled="f" stroked="f">
              <v:textbox style="mso-fit-shape-to-text:t" inset="0,0,0,0">
                <w:txbxContent>
                  <w:p w:rsidR="006A5599" w:rsidRDefault="006A5599">
                    <w:r>
                      <w:rPr>
                        <w:rStyle w:val="20Arial9pt"/>
                        <w:i w:val="0"/>
                        <w:iCs w:val="0"/>
                      </w:rPr>
                      <w:t>Подцарство Многоклеточные животные. Тип Членистоногие 135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599" w:rsidRDefault="006A559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>
              <wp:simplePos x="0" y="0"/>
              <wp:positionH relativeFrom="page">
                <wp:posOffset>2237105</wp:posOffset>
              </wp:positionH>
              <wp:positionV relativeFrom="page">
                <wp:posOffset>2008505</wp:posOffset>
              </wp:positionV>
              <wp:extent cx="422275" cy="123825"/>
              <wp:effectExtent l="0" t="0" r="0" b="381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27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5599" w:rsidRDefault="006A5599">
                          <w:r>
                            <w:rPr>
                              <w:rStyle w:val="201"/>
                              <w:rFonts w:eastAsia="Courier New"/>
                              <w:b w:val="0"/>
                              <w:bCs w:val="0"/>
                              <w:i w:val="0"/>
                              <w:iCs w:val="0"/>
                            </w:rPr>
                            <w:t>Группа 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8" type="#_x0000_t202" style="position:absolute;margin-left:176.15pt;margin-top:158.15pt;width:33.25pt;height:9.7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gpTugIAAK0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" filled="f" stroked="f">
              <v:textbox style="mso-fit-shape-to-text:t" inset="0,0,0,0">
                <w:txbxContent>
                  <w:p w:rsidR="006A5599" w:rsidRDefault="006A5599">
                    <w:r>
                      <w:rPr>
                        <w:rStyle w:val="201"/>
                        <w:rFonts w:eastAsia="Courier New"/>
                        <w:b w:val="0"/>
                        <w:bCs w:val="0"/>
                        <w:i w:val="0"/>
                        <w:iCs w:val="0"/>
                      </w:rPr>
                      <w:t>Группа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A5599" w:rsidRPr="006A5599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137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0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NmGP46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A5599" w:rsidRPr="006A5599">
                      <w:rPr>
                        <w:rStyle w:val="1685pt"/>
                        <w:i/>
                        <w:iCs/>
                        <w:noProof/>
                      </w:rPr>
                      <w:t>137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9AF"/>
    <w:multiLevelType w:val="multilevel"/>
    <w:tmpl w:val="E686376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F26319"/>
    <w:multiLevelType w:val="multilevel"/>
    <w:tmpl w:val="156E6AF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002752"/>
    <w:multiLevelType w:val="multilevel"/>
    <w:tmpl w:val="5C2EC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F1110D"/>
    <w:multiLevelType w:val="multilevel"/>
    <w:tmpl w:val="A9DE28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7963C3"/>
    <w:multiLevelType w:val="multilevel"/>
    <w:tmpl w:val="E6E47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BC21CB"/>
    <w:multiLevelType w:val="multilevel"/>
    <w:tmpl w:val="29D64B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62758F"/>
    <w:multiLevelType w:val="multilevel"/>
    <w:tmpl w:val="6986D3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181EAA"/>
    <w:multiLevelType w:val="multilevel"/>
    <w:tmpl w:val="3DDEC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4F77F8B"/>
    <w:multiLevelType w:val="multilevel"/>
    <w:tmpl w:val="A0102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83FBD"/>
    <w:rsid w:val="000B6927"/>
    <w:rsid w:val="000C5FAE"/>
    <w:rsid w:val="0013726C"/>
    <w:rsid w:val="001C7717"/>
    <w:rsid w:val="001F4883"/>
    <w:rsid w:val="00424FB8"/>
    <w:rsid w:val="004823BB"/>
    <w:rsid w:val="004E02E5"/>
    <w:rsid w:val="00534C88"/>
    <w:rsid w:val="0055239B"/>
    <w:rsid w:val="006255F8"/>
    <w:rsid w:val="006A5308"/>
    <w:rsid w:val="006A5599"/>
    <w:rsid w:val="0073138A"/>
    <w:rsid w:val="00731FF0"/>
    <w:rsid w:val="00732C86"/>
    <w:rsid w:val="00861F67"/>
    <w:rsid w:val="009B5EA3"/>
    <w:rsid w:val="00A047E0"/>
    <w:rsid w:val="00A3429B"/>
    <w:rsid w:val="00A536F8"/>
    <w:rsid w:val="00B57AB7"/>
    <w:rsid w:val="00BB044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2129</Words>
  <Characters>12138</Characters>
  <Application>Microsoft Office Word</Application>
  <DocSecurity>0</DocSecurity>
  <Lines>101</Lines>
  <Paragraphs>28</Paragraphs>
  <ScaleCrop>false</ScaleCrop>
  <Company>Microsoft</Company>
  <LinksUpToDate>false</LinksUpToDate>
  <CharactersWithSpaces>14239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17</cp:revision>
  <dcterms:created xsi:type="dcterms:W3CDTF">2015-01-08T19:55:00Z</dcterms:created>
  <dcterms:modified xsi:type="dcterms:W3CDTF">2015-01-09T19:17:00Z</dcterms:modified>
</cp:coreProperties>
</file>